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392"/>
        <w:gridCol w:w="354"/>
        <w:gridCol w:w="610"/>
        <w:gridCol w:w="524"/>
        <w:gridCol w:w="31"/>
        <w:gridCol w:w="40"/>
        <w:gridCol w:w="541"/>
        <w:gridCol w:w="220"/>
        <w:gridCol w:w="1358"/>
        <w:gridCol w:w="504"/>
        <w:gridCol w:w="856"/>
        <w:gridCol w:w="908"/>
        <w:gridCol w:w="454"/>
        <w:gridCol w:w="191"/>
        <w:gridCol w:w="1021"/>
        <w:gridCol w:w="148"/>
        <w:gridCol w:w="1360"/>
      </w:tblGrid>
      <w:tr w:rsidR="0040767C" w:rsidRPr="003C79B1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0767C" w:rsidRPr="003C79B1" w:rsidRDefault="0040767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PRAKTYKA ZAWODOWA 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modułu: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 xml:space="preserve">Nazwa przedmiotu: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PRAKTYKA NAUCZYCIELSKA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Nazwa kierunku: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Forma studiów: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Profil kształcenia: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b/>
                <w:color w:val="000000" w:themeColor="text1"/>
              </w:rPr>
              <w:t>PRAKTYCZNY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Rok / semestr: 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IV/ 7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Status przedmiotu /modułu: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Język przedmiotu / modułu: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praktyka</w:t>
            </w:r>
          </w:p>
        </w:tc>
      </w:tr>
      <w:tr w:rsidR="0040767C" w:rsidRPr="003C79B1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767C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Wymiar zajęć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0767C" w:rsidRPr="003C79B1" w:rsidTr="0093114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40767C" w:rsidRPr="003C79B1" w:rsidTr="0093114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3C79B1" w:rsidRDefault="0003132F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40767C" w:rsidRPr="003C79B1" w:rsidTr="0093114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poznanie specyfiki pracy dydaktyczno-wychowawczej nauczyciela oraz struktury organizacyjnej i zadań szkoły;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 i młodzieży, poznanie ich możliwości, cech psychofizycznych oraz sposobów stymulowania ich aktywności poznawczej i społecznej;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przez studentów doświadczeń w przygotowaniu i samodzielnym prowadzeniu zajęć dydaktycznych w edukacji wczesnoszkolnej,  wychowawczej oraz zajęć pozalekcyjnych;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 stosowaniu różnorodnych metod i form pracy z uczniem zdolnym i słabym oraz stwarzającym problemy wychowawcze;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zdobywanie umiejętności właściwego postępowania w sytuacjach trudnych i zmieniających się;</w:t>
            </w:r>
          </w:p>
          <w:p w:rsidR="0040767C" w:rsidRPr="00552EBA" w:rsidRDefault="0040767C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kształtowanie twórczej i refleksyjnej  postawy przyszłego nauczyciela i wychowawcy.</w:t>
            </w:r>
          </w:p>
          <w:p w:rsidR="0040767C" w:rsidRPr="00552EBA" w:rsidRDefault="00552EBA" w:rsidP="0040767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0767C" w:rsidRPr="00552EBA">
              <w:rPr>
                <w:rFonts w:ascii="Times New Roman" w:hAnsi="Times New Roman" w:cs="Times New Roman"/>
                <w:sz w:val="24"/>
                <w:szCs w:val="24"/>
              </w:rPr>
              <w:t>ozwijanie umiejętności dokonywania autoanalizy: uwzględnianie zalet i wad przeprowadzonych zajęć, samoocena, autorefleksja.</w:t>
            </w:r>
          </w:p>
        </w:tc>
      </w:tr>
      <w:tr w:rsidR="0040767C" w:rsidRPr="003C79B1" w:rsidTr="0093114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0767C" w:rsidRPr="003C79B1" w:rsidRDefault="0040767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67C" w:rsidRPr="00552EBA" w:rsidRDefault="0040767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Znajomość  metodyki edukacji wczesnoszkolnej i przedszkolnej oraz metodyk szczegółowych; doświadczenia i refleksje z wcześniejszej praktyki</w:t>
            </w:r>
          </w:p>
        </w:tc>
      </w:tr>
      <w:tr w:rsidR="0040767C" w:rsidRPr="003C79B1" w:rsidTr="00931149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EFEKTY </w:t>
            </w:r>
            <w:r w:rsidR="00B246BD">
              <w:rPr>
                <w:rFonts w:ascii="Times New Roman" w:hAnsi="Times New Roman" w:cs="Times New Roman"/>
                <w:b/>
              </w:rPr>
              <w:t>KSZTAŁCENIA</w:t>
            </w:r>
          </w:p>
        </w:tc>
      </w:tr>
      <w:tr w:rsidR="0040767C" w:rsidRPr="003C79B1" w:rsidTr="00B246BD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67C" w:rsidRPr="003C79B1" w:rsidRDefault="0003132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 xml:space="preserve">Nr efektu </w:t>
            </w:r>
            <w:r w:rsidR="00B246BD">
              <w:t>kształcenia</w:t>
            </w:r>
            <w:r>
              <w:t>/ grupy efektów</w:t>
            </w:r>
          </w:p>
        </w:tc>
        <w:tc>
          <w:tcPr>
            <w:tcW w:w="725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0767C" w:rsidRPr="003C79B1" w:rsidRDefault="0040767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 efektu </w:t>
            </w:r>
            <w:r w:rsidR="00B246BD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5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67C" w:rsidRPr="003C79B1" w:rsidRDefault="0003132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t xml:space="preserve">Kod kierunkowego efektu </w:t>
            </w:r>
            <w:r w:rsidR="00B246BD">
              <w:t>kształcenia</w:t>
            </w:r>
          </w:p>
        </w:tc>
      </w:tr>
      <w:tr w:rsidR="0003132F" w:rsidRPr="003C79B1" w:rsidTr="004A7201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Wiedza</w:t>
            </w:r>
            <w:r w:rsidR="009B0380">
              <w:rPr>
                <w:rFonts w:ascii="Times New Roman" w:hAnsi="Times New Roman" w:cs="Times New Roman"/>
                <w:b/>
              </w:rPr>
              <w:t xml:space="preserve"> </w:t>
            </w:r>
            <w:r w:rsidR="009B0380" w:rsidRPr="00726172">
              <w:rPr>
                <w:szCs w:val="24"/>
              </w:rPr>
              <w:t>(</w:t>
            </w:r>
            <w:r w:rsidR="009B0380" w:rsidRPr="00726172">
              <w:rPr>
                <w:i/>
                <w:szCs w:val="24"/>
              </w:rPr>
              <w:t>Ma wiedzę w zakresie...)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omawia ogólną strukturę organizacyjną oraz system dydaktyczno-wychowawczy przedszkola i/lub szkoły podstawowej;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Ped2P_W11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opisuje warunki pracy pedagogicznej i wychowawczej nauczyciela na zajęciach / lekcjach i poza nimi; wskazuje obszary wymagające dalszego doskonalenia zawodowego z zachowaniem zasad bezpieczeństwa i przestrzeganiem norm etycznych;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Ped2P_W03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wskazuje wiedzę z zakresu psychologii i pedagogiki niezbędną do planowania i projektowania działań dydaktycznych, z uwzględnieniem prawidłowości i nieprawidłowości rozwojowych dzieci i młodzieży;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wymienia metody, formy i zasady pracy nauczyciela na etapie wychowania przedszkolnego i edukacji wczesnoszkolnej oraz wskazuje możliwości wykorzystania technologii informatycznych w pracy z dziećmi</w:t>
            </w:r>
            <w:r w:rsidR="00B246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Ped2P_W08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32F" w:rsidRPr="003C79B1" w:rsidTr="00C2427B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  <w:r w:rsidR="009B0380">
              <w:rPr>
                <w:rFonts w:ascii="Times New Roman" w:hAnsi="Times New Roman" w:cs="Times New Roman"/>
                <w:b/>
              </w:rPr>
              <w:t xml:space="preserve"> </w:t>
            </w:r>
            <w:r w:rsidR="009B0380" w:rsidRPr="009B0380">
              <w:rPr>
                <w:rFonts w:ascii="Times New Roman" w:hAnsi="Times New Roman" w:cs="Times New Roman"/>
                <w:i/>
              </w:rPr>
              <w:t>(potrafi…)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Ped2P_U01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określa i definiuje cele i treści kształcenia w ramach przygotowywania scenariuszy lekcji;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obserwuje, analizuje i ocenia zdarzenia pedagogiczne w toku zajęć dydaktycznych;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2D0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wiedzę z zakresu metodyki nauczania w kształceniu zintegrowanym pozwalającą na właściwe dobieranie celów, treści i metod kształcenia w  pracy dydaktycznej;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222CB" w:rsidRPr="00552EBA" w:rsidRDefault="00B222CB" w:rsidP="00B2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projektuje i prowadzi lekcje oraz zajęcia wychowawcze przestrzegając bezpieczeństwa dzieci oraz zasady etyki zawodowej nauczyciela;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zajęciach dydaktycznych;</w:t>
            </w:r>
          </w:p>
        </w:tc>
        <w:tc>
          <w:tcPr>
            <w:tcW w:w="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0F13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pracy;</w:t>
            </w:r>
          </w:p>
        </w:tc>
        <w:tc>
          <w:tcPr>
            <w:tcW w:w="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potrafi indywidualizowa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552EB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wiecie i w nauce;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Ped2P_U09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Ped2P_U07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  <w:r w:rsidR="00B246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Ped2P_U04</w:t>
            </w:r>
          </w:p>
        </w:tc>
      </w:tr>
      <w:tr w:rsidR="0003132F" w:rsidRPr="003C79B1" w:rsidTr="00D43D6E">
        <w:trPr>
          <w:cantSplit/>
        </w:trPr>
        <w:tc>
          <w:tcPr>
            <w:tcW w:w="10008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132F" w:rsidRPr="003C79B1" w:rsidRDefault="0003132F" w:rsidP="000313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Ped2P_K06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etycznej;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</w:tc>
      </w:tr>
      <w:tr w:rsidR="000F135C" w:rsidRPr="003C79B1" w:rsidTr="00931149">
        <w:trPr>
          <w:cantSplit/>
        </w:trPr>
        <w:tc>
          <w:tcPr>
            <w:tcW w:w="8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komunikując się z uczniami w procesie dydaktycznym i wychowawczym, w sposób świadomy kształtuje ich postawy społeczne i umiejętność współdziałania.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Ped2P_K07</w:t>
            </w:r>
          </w:p>
          <w:p w:rsidR="000F135C" w:rsidRPr="00552EBA" w:rsidRDefault="000F135C" w:rsidP="000D1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C79B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0425BD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FD4B92">
              <w:rPr>
                <w:rFonts w:ascii="Times New Roman" w:hAnsi="Times New Roman" w:cs="Times New Roman"/>
                <w:b/>
                <w:color w:val="000000"/>
                <w:szCs w:val="22"/>
              </w:rPr>
              <w:t>Praktyka nauczycielska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t>.</w:t>
            </w:r>
            <w:r w:rsidRPr="000425BD">
              <w:rPr>
                <w:rFonts w:ascii="Times New Roman" w:hAnsi="Times New Roman" w:cs="Times New Roman"/>
                <w:color w:val="000000"/>
                <w:szCs w:val="22"/>
              </w:rPr>
              <w:t xml:space="preserve"> </w:t>
            </w:r>
          </w:p>
          <w:p w:rsidR="000F135C" w:rsidRPr="00FD4B92" w:rsidRDefault="000F135C" w:rsidP="00FD4B92">
            <w:pPr>
              <w:pStyle w:val="Default"/>
              <w:jc w:val="both"/>
              <w:rPr>
                <w:color w:val="auto"/>
              </w:rPr>
            </w:pPr>
            <w:r w:rsidRPr="00085FEC">
              <w:rPr>
                <w:szCs w:val="22"/>
              </w:rPr>
              <w:t>Praktyka</w:t>
            </w:r>
            <w:r w:rsidRPr="00454652">
              <w:t xml:space="preserve"> </w:t>
            </w:r>
            <w:r>
              <w:rPr>
                <w:color w:val="auto"/>
              </w:rPr>
              <w:t xml:space="preserve">ma </w:t>
            </w:r>
            <w:r w:rsidRPr="00454652">
              <w:rPr>
                <w:color w:val="auto"/>
              </w:rPr>
              <w:t xml:space="preserve">charakter </w:t>
            </w:r>
            <w:r w:rsidRPr="00FD4B92">
              <w:rPr>
                <w:b/>
                <w:color w:val="auto"/>
              </w:rPr>
              <w:t>ciągły</w:t>
            </w:r>
            <w:r w:rsidRPr="00454652">
              <w:rPr>
                <w:color w:val="auto"/>
              </w:rPr>
              <w:t xml:space="preserve">. </w:t>
            </w:r>
            <w:r>
              <w:rPr>
                <w:color w:val="auto"/>
              </w:rPr>
              <w:t>J</w:t>
            </w:r>
            <w:r w:rsidRPr="00454652">
              <w:rPr>
                <w:color w:val="auto"/>
              </w:rPr>
              <w:t xml:space="preserve">est realizowana w wymiarze </w:t>
            </w:r>
            <w:r>
              <w:rPr>
                <w:b/>
                <w:color w:val="auto"/>
              </w:rPr>
              <w:t>6</w:t>
            </w:r>
            <w:r w:rsidRPr="00454652">
              <w:rPr>
                <w:b/>
                <w:color w:val="auto"/>
              </w:rPr>
              <w:t>0</w:t>
            </w:r>
            <w:r w:rsidRPr="00454652">
              <w:rPr>
                <w:color w:val="auto"/>
              </w:rPr>
              <w:t> </w:t>
            </w:r>
            <w:r w:rsidRPr="00454652">
              <w:rPr>
                <w:b/>
                <w:color w:val="auto"/>
              </w:rPr>
              <w:t>godz.</w:t>
            </w:r>
            <w:r w:rsidRPr="00454652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(wrzesień-październik) </w:t>
            </w:r>
            <w:r w:rsidRPr="00454652">
              <w:rPr>
                <w:color w:val="auto"/>
              </w:rPr>
              <w:t>we wskazanych placówkach</w:t>
            </w:r>
            <w:r>
              <w:rPr>
                <w:color w:val="auto"/>
              </w:rPr>
              <w:t xml:space="preserve"> edukacyjnych (szkołach podstawowych </w:t>
            </w:r>
            <w:proofErr w:type="spellStart"/>
            <w:r>
              <w:rPr>
                <w:color w:val="auto"/>
              </w:rPr>
              <w:t>kl</w:t>
            </w:r>
            <w:proofErr w:type="spellEnd"/>
            <w:r>
              <w:rPr>
                <w:color w:val="auto"/>
              </w:rPr>
              <w:t xml:space="preserve"> I-III, przedszkolach).</w:t>
            </w:r>
            <w:r w:rsidRPr="00454652">
              <w:rPr>
                <w:color w:val="auto"/>
              </w:rPr>
              <w:t xml:space="preserve"> </w:t>
            </w:r>
          </w:p>
          <w:p w:rsidR="000F135C" w:rsidRPr="00FD4B92" w:rsidRDefault="000F135C" w:rsidP="00FD4B92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est realizowana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przez 4 tygodnie (wrzesień-październik), 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indywidualnie pod kierunkiem nauczyciela-opiekuna ze szkoły, obejmuje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0h</w:t>
            </w:r>
            <w:r w:rsidRPr="00AD68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zajęć i zorganizowana jest na zasadzie próbnej pracy nauczycielskiej w przedszkolu i </w:t>
            </w:r>
            <w:r w:rsidRPr="00AD6866">
              <w:rPr>
                <w:rFonts w:ascii="Times New Roman" w:hAnsi="Times New Roman" w:cs="Times New Roman"/>
                <w:sz w:val="24"/>
                <w:szCs w:val="24"/>
              </w:rPr>
              <w:t>szkole podstawowej, wybranej przez studenta placówce, spośród wskazanych przez uczelnię.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studenta: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zapoznanie  z dokumentacją dydaktyczno-wychowawczą szkoły, nauczyciela klas I-III i wychowawcy klasy,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obserwacja lekcji nauczyciela-opiekuna praktyk,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struktury i przebiegu zajęć pod kątem merytoryczno-dydaktycznym oraz ocenianie efektów własnej pracy,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przygotowywanie konspektów lekcji,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planowanie i samodzielne prowadzanie lekcji i zajęć wychowawczych,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definiowanie celów i treści kształcenia oraz dobieranie technik służących ich realizacji w procesie kształcenia zintegrowanego, 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dydaktycznych,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 zespołem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kontrolowanie postępu uczniów – sprawdzanie i ocenianie polonistycznych osiągnięć 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udział w organizacji zajęć pozalekcyjnych, w tym wycieczki, uroczystości szkolnej lub klasowej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podejmowanie prób rozwiązywania problemów związanych z pracą dydaktyczną i pedagogiczną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utrzymywanie dyscypliny w klasie i podnoszenie efektywności pracy uczniów</w:t>
            </w:r>
          </w:p>
          <w:p w:rsidR="000F135C" w:rsidRPr="00552EBA" w:rsidRDefault="000F135C" w:rsidP="0040767C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0F135C" w:rsidRPr="00B246BD" w:rsidRDefault="000F135C" w:rsidP="00931149">
            <w:pPr>
              <w:pStyle w:val="Tekstpodstawowywcity2"/>
              <w:numPr>
                <w:ilvl w:val="1"/>
                <w:numId w:val="2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współpraca z innymi nauczycielami, rodzicami i specjalistami wspomagającymi rozwój ucznia.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F135C" w:rsidRPr="003C79B1" w:rsidRDefault="000F135C" w:rsidP="00931149">
            <w:pPr>
              <w:pStyle w:val="Nagwek1"/>
              <w:rPr>
                <w:sz w:val="22"/>
                <w:szCs w:val="22"/>
              </w:rPr>
            </w:pPr>
            <w:r w:rsidRPr="003C79B1">
              <w:rPr>
                <w:sz w:val="22"/>
                <w:szCs w:val="22"/>
              </w:rPr>
              <w:t>Projekt</w:t>
            </w:r>
          </w:p>
        </w:tc>
      </w:tr>
      <w:tr w:rsidR="000F135C" w:rsidRPr="003C79B1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135C" w:rsidRPr="003C79B1" w:rsidTr="00931149"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264C" w:rsidRPr="00B246BD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2"/>
                <w:szCs w:val="22"/>
              </w:rPr>
            </w:pPr>
            <w:r w:rsidRPr="00B246BD">
              <w:rPr>
                <w:sz w:val="22"/>
                <w:szCs w:val="22"/>
              </w:rPr>
              <w:t>Adamek I., (red.), Projektowanie i modelowanie edukacji zintegrowanej, Kraków 2002.</w:t>
            </w:r>
          </w:p>
          <w:p w:rsidR="000F135C" w:rsidRPr="00B246BD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2"/>
                <w:szCs w:val="22"/>
              </w:rPr>
            </w:pPr>
            <w:proofErr w:type="spellStart"/>
            <w:r w:rsidRPr="00B246BD">
              <w:rPr>
                <w:rFonts w:cs="Arial"/>
                <w:bCs/>
                <w:sz w:val="22"/>
                <w:szCs w:val="22"/>
              </w:rPr>
              <w:t>Dymara</w:t>
            </w:r>
            <w:proofErr w:type="spellEnd"/>
            <w:r w:rsidRPr="00B246BD">
              <w:rPr>
                <w:rFonts w:cs="Arial"/>
                <w:bCs/>
                <w:sz w:val="22"/>
                <w:szCs w:val="22"/>
              </w:rPr>
              <w:t xml:space="preserve"> B., Dziecko w świecie edukacji. Przykłady zajęć kompleksowych. Bliżej integracji osoby i pedagogiki </w:t>
            </w:r>
            <w:proofErr w:type="spellStart"/>
            <w:r w:rsidRPr="00B246BD">
              <w:rPr>
                <w:rFonts w:cs="Arial"/>
                <w:bCs/>
                <w:sz w:val="22"/>
                <w:szCs w:val="22"/>
              </w:rPr>
              <w:t>współbycia</w:t>
            </w:r>
            <w:proofErr w:type="spellEnd"/>
            <w:r w:rsidRPr="00B246BD">
              <w:rPr>
                <w:rFonts w:cs="Arial"/>
                <w:bCs/>
                <w:sz w:val="22"/>
                <w:szCs w:val="22"/>
              </w:rPr>
              <w:t>,</w:t>
            </w:r>
          </w:p>
          <w:p w:rsidR="0004264C" w:rsidRPr="00B246BD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2"/>
                <w:szCs w:val="22"/>
              </w:rPr>
            </w:pPr>
            <w:r w:rsidRPr="00B246BD">
              <w:rPr>
                <w:noProof/>
                <w:sz w:val="22"/>
                <w:szCs w:val="22"/>
              </w:rPr>
              <w:t xml:space="preserve">Kopaczyńska </w:t>
            </w:r>
            <w:r w:rsidRPr="00B246BD">
              <w:rPr>
                <w:sz w:val="22"/>
                <w:szCs w:val="22"/>
              </w:rPr>
              <w:t>L, Ocenianie szkolne wspierające rozwój ucznia, Kraków 2004</w:t>
            </w:r>
          </w:p>
          <w:p w:rsidR="0004264C" w:rsidRPr="00B246BD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2"/>
                <w:szCs w:val="22"/>
              </w:rPr>
            </w:pPr>
            <w:r w:rsidRPr="00B246BD">
              <w:rPr>
                <w:noProof/>
                <w:sz w:val="22"/>
                <w:szCs w:val="22"/>
              </w:rPr>
              <w:t xml:space="preserve">Moroz </w:t>
            </w:r>
            <w:r w:rsidRPr="00B246BD">
              <w:rPr>
                <w:sz w:val="22"/>
                <w:szCs w:val="22"/>
              </w:rPr>
              <w:t>H. (red.), Edukacja zintegrowana we współczesnej szkole, Kraków 2001</w:t>
            </w:r>
          </w:p>
          <w:p w:rsidR="000F135C" w:rsidRPr="00B246BD" w:rsidRDefault="0004264C" w:rsidP="0004264C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1" w:hanging="283"/>
              <w:jc w:val="both"/>
              <w:rPr>
                <w:sz w:val="22"/>
                <w:szCs w:val="22"/>
              </w:rPr>
            </w:pPr>
            <w:r w:rsidRPr="00B246BD">
              <w:rPr>
                <w:sz w:val="22"/>
                <w:szCs w:val="22"/>
              </w:rPr>
              <w:t>Węglińska M., Jak się przygotować do zajęć zintegrowanych? Warszawa 2002.</w:t>
            </w:r>
          </w:p>
        </w:tc>
      </w:tr>
      <w:tr w:rsidR="000F135C" w:rsidRPr="003C79B1" w:rsidTr="00931149">
        <w:tc>
          <w:tcPr>
            <w:tcW w:w="2447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264C" w:rsidRPr="00B246BD" w:rsidRDefault="0004264C" w:rsidP="0004264C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 w:val="22"/>
              </w:rPr>
            </w:pPr>
            <w:r w:rsidRPr="00B246BD">
              <w:rPr>
                <w:sz w:val="22"/>
              </w:rPr>
              <w:t>Jąder M., Efektywne i atrakcyjne metody pracy z dziećmi, Kraków 2009</w:t>
            </w:r>
          </w:p>
          <w:p w:rsidR="000F135C" w:rsidRPr="00B246BD" w:rsidRDefault="0004264C" w:rsidP="00B246BD">
            <w:pPr>
              <w:pStyle w:val="Indeks1"/>
              <w:numPr>
                <w:ilvl w:val="0"/>
                <w:numId w:val="5"/>
              </w:numPr>
              <w:tabs>
                <w:tab w:val="clear" w:pos="4080"/>
              </w:tabs>
              <w:ind w:left="301" w:hanging="283"/>
              <w:rPr>
                <w:sz w:val="22"/>
              </w:rPr>
            </w:pPr>
            <w:r w:rsidRPr="00B246BD">
              <w:rPr>
                <w:sz w:val="22"/>
              </w:rPr>
              <w:t>Jurek A., Rozwój dziecka a metody nauczania czytania i pisania,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0F135C" w:rsidRPr="003C79B1" w:rsidRDefault="000F135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79B1">
              <w:rPr>
                <w:rFonts w:ascii="Times New Roman" w:hAnsi="Times New Roman" w:cs="Times New Roman"/>
              </w:rPr>
              <w:t xml:space="preserve">- </w:t>
            </w: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hospitacje lekcji prowadzonych przez nauczyciela – opiekuna praktyki: obserwacja i analiza;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prowadzenie zajęć;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udział w innych czynnościach nauczycielskich, takich jak posiedzenie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 rady pedagogicznej, zebranie z rodzicami, wyjście z uczniami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do kina/spotkanie/teatru itp.: obserwacja;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konsultowanie pomysłów, wątpliwości i problemów z nauczycielem-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  opiekunem: dyskusja, krytyczna ocena i analiza;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analiza dokumentów;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analiza materiałów źródłowych; </w:t>
            </w:r>
          </w:p>
          <w:p w:rsidR="000F135C" w:rsidRPr="00552EBA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- gry i zabawy dydaktyczne; </w:t>
            </w:r>
          </w:p>
          <w:p w:rsidR="000F135C" w:rsidRPr="003C79B1" w:rsidRDefault="000F135C" w:rsidP="00931149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- praca z książką.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</w:t>
            </w:r>
            <w:r w:rsidR="00B246BD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F135C" w:rsidRPr="003C79B1" w:rsidRDefault="000F135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B246BD">
              <w:rPr>
                <w:rFonts w:ascii="Times New Roman" w:hAnsi="Times New Roman" w:cs="Times New Roman"/>
              </w:rPr>
              <w:t>kształcenia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01-04,07,12,14,16,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konspektów lekcji</w:t>
            </w:r>
          </w:p>
        </w:tc>
        <w:tc>
          <w:tcPr>
            <w:tcW w:w="2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03-09,12,13,18,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Przygotowanie materiałów dydaktycznych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02,05,12,15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lekcji 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tabs>
                <w:tab w:val="left" w:pos="17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07-09,11-13,17,18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lekcji obserwowanych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07,10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Pisemna ewaluacja własnej pracy dydaktycznej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07,14</w:t>
            </w:r>
          </w:p>
        </w:tc>
      </w:tr>
      <w:tr w:rsidR="000F135C" w:rsidRPr="003C79B1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Forma i warunki zaliczenia</w:t>
            </w: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35C" w:rsidRPr="00552EBA" w:rsidRDefault="000F135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135C" w:rsidRPr="00552EBA" w:rsidRDefault="000F135C" w:rsidP="00B24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zrealizować 60 godz. praktyki, w tym: odbyć 5h hospitacji, przygotować i przeprowadzić 40h lekcji i 10h lekcji wychowawczych, odbyć 5h zajęć pozalekcyjnych, zapoznać się z pracą specjalistów wspomagających rozwój ucznia, przedstawić kompletną dokumentację praktyki.</w:t>
            </w:r>
          </w:p>
          <w:p w:rsidR="000F135C" w:rsidRPr="00552EBA" w:rsidRDefault="000F135C" w:rsidP="00B24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BA">
              <w:rPr>
                <w:rFonts w:ascii="Times New Roman" w:hAnsi="Times New Roman" w:cs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B246BD" w:rsidRPr="00184C71" w:rsidRDefault="00B246BD" w:rsidP="00B246BD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B246BD" w:rsidRPr="00184C71" w:rsidRDefault="00B246BD" w:rsidP="00B246BD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B246BD" w:rsidRPr="00184C71" w:rsidRDefault="00B246BD" w:rsidP="00B246BD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B246BD" w:rsidRPr="00184C71" w:rsidRDefault="00B246BD" w:rsidP="00B246BD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B246BD" w:rsidRDefault="00B246BD" w:rsidP="00B246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zajęć), (4)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autorefleksja studenta.</w:t>
            </w:r>
          </w:p>
          <w:p w:rsidR="000F135C" w:rsidRPr="00B246BD" w:rsidRDefault="00B246BD" w:rsidP="00B246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ascii="Times New Roman" w:eastAsia="+mn-ea" w:hAnsi="Times New Roman" w:cs="Times New Roman"/>
                <w:sz w:val="24"/>
                <w:szCs w:val="24"/>
              </w:rPr>
              <w:t>(lub szczegółowo opisuje sposób rozwiązania) mini zadania zawodowe losowo wybrane.</w:t>
            </w:r>
          </w:p>
        </w:tc>
      </w:tr>
    </w:tbl>
    <w:p w:rsidR="00070135" w:rsidRDefault="0007013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0767C" w:rsidRPr="00AD0A14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AD0A14" w:rsidRDefault="0040767C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0767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</w:p>
          <w:p w:rsidR="0040767C" w:rsidRDefault="0040767C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Liczba godzin  </w:t>
            </w:r>
          </w:p>
        </w:tc>
      </w:tr>
      <w:tr w:rsidR="0040767C" w:rsidTr="00B246BD">
        <w:trPr>
          <w:trHeight w:val="824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Default="0040767C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4076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0767C" w:rsidRPr="006054BD" w:rsidTr="00B246BD">
        <w:trPr>
          <w:trHeight w:val="447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0767C" w:rsidRPr="006054BD" w:rsidTr="00B246BD">
        <w:trPr>
          <w:trHeight w:val="343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054B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054BD">
              <w:rPr>
                <w:rFonts w:ascii="Times New Roman" w:hAnsi="Times New Roman" w:cs="Times New Roman"/>
              </w:rPr>
              <w:t>00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0767C" w:rsidRPr="006054B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6054BD">
              <w:rPr>
                <w:rFonts w:ascii="Times New Roman" w:hAnsi="Times New Roman" w:cs="Times New Roman"/>
                <w:b/>
              </w:rPr>
              <w:t xml:space="preserve"> (PEDAGOGIKA)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40767C" w:rsidRPr="006054B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0767C" w:rsidRPr="006054BD" w:rsidRDefault="0040767C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0767C" w:rsidRPr="006054BD" w:rsidRDefault="0003132F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40767C" w:rsidRDefault="0040767C"/>
    <w:sectPr w:rsidR="0040767C" w:rsidSect="00B246BD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0767C"/>
    <w:rsid w:val="0003132F"/>
    <w:rsid w:val="0004264C"/>
    <w:rsid w:val="00070135"/>
    <w:rsid w:val="000F135C"/>
    <w:rsid w:val="00100F4E"/>
    <w:rsid w:val="001160F6"/>
    <w:rsid w:val="002D089E"/>
    <w:rsid w:val="003D131B"/>
    <w:rsid w:val="0040767C"/>
    <w:rsid w:val="004E11AD"/>
    <w:rsid w:val="00552EBA"/>
    <w:rsid w:val="009A25FD"/>
    <w:rsid w:val="009B0380"/>
    <w:rsid w:val="009E681F"/>
    <w:rsid w:val="00B222CB"/>
    <w:rsid w:val="00B246BD"/>
    <w:rsid w:val="00CD06E6"/>
    <w:rsid w:val="00EF14A8"/>
    <w:rsid w:val="00FD4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767C"/>
  </w:style>
  <w:style w:type="paragraph" w:styleId="Nagwek1">
    <w:name w:val="heading 1"/>
    <w:basedOn w:val="Normalny"/>
    <w:next w:val="Normalny"/>
    <w:link w:val="Nagwek1Znak"/>
    <w:qFormat/>
    <w:rsid w:val="0040767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767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4076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40767C"/>
  </w:style>
  <w:style w:type="paragraph" w:customStyle="1" w:styleId="Default">
    <w:name w:val="Default"/>
    <w:rsid w:val="00FD4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yjasnienie">
    <w:name w:val="wyjasnienie"/>
    <w:basedOn w:val="Normalny"/>
    <w:rsid w:val="00FD4B92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264C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autoRedefine/>
    <w:semiHidden/>
    <w:rsid w:val="0004264C"/>
    <w:pPr>
      <w:numPr>
        <w:numId w:val="4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1502</Words>
  <Characters>9014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8</cp:revision>
  <dcterms:created xsi:type="dcterms:W3CDTF">2018-12-10T14:24:00Z</dcterms:created>
  <dcterms:modified xsi:type="dcterms:W3CDTF">2019-03-25T14:36:00Z</dcterms:modified>
</cp:coreProperties>
</file>